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1D8" w14:textId="0E8FA770" w:rsidR="00864DB4" w:rsidRPr="002A288D" w:rsidRDefault="00864DB4" w:rsidP="00864DB4">
      <w:pPr>
        <w:framePr w:w="2669" w:h="443" w:hSpace="141" w:wrap="auto" w:vAnchor="text" w:hAnchor="page" w:x="7913" w:y="-87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VIII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25 sierpnia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3075DC73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UCHWAŁA Nr XLVIII.   .2022</w:t>
      </w:r>
    </w:p>
    <w:p w14:paraId="349701C4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RADY GMINY ZŁOTÓW</w:t>
      </w:r>
    </w:p>
    <w:p w14:paraId="202B9BD0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 dnia 25 sierpnia 2022 r.</w:t>
      </w:r>
    </w:p>
    <w:p w14:paraId="44054BB6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365418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3144E16E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6724D">
        <w:rPr>
          <w:rFonts w:ascii="Times New Roman" w:hAnsi="Times New Roman" w:cs="Times New Roman"/>
          <w:b/>
          <w:bCs/>
        </w:rPr>
        <w:br/>
        <w:t>na lata 2022-2028</w:t>
      </w:r>
    </w:p>
    <w:p w14:paraId="3A89021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2210FC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F26B36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07E463" w14:textId="4DBB1691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</w:t>
      </w:r>
      <w:r w:rsidRPr="00C6724D">
        <w:rPr>
          <w:rFonts w:ascii="Times New Roman" w:hAnsi="Times New Roman" w:cs="Times New Roman"/>
        </w:rPr>
        <w:t>(</w:t>
      </w:r>
      <w:proofErr w:type="spellStart"/>
      <w:r w:rsidRPr="00C6724D">
        <w:rPr>
          <w:rFonts w:ascii="Times New Roman" w:hAnsi="Times New Roman" w:cs="Times New Roman"/>
        </w:rPr>
        <w:t>t.j</w:t>
      </w:r>
      <w:proofErr w:type="spellEnd"/>
      <w:r w:rsidRPr="00C6724D">
        <w:rPr>
          <w:rFonts w:ascii="Times New Roman" w:hAnsi="Times New Roman" w:cs="Times New Roman"/>
        </w:rPr>
        <w:t>. Dz. U. z 2022 r. poz. 559 z późn. zm.) oraz art. 226, 227, 228, 230 ust. 6 ustawy z dnia 27 sierpnia 2009 r.      o finansach publicznych (</w:t>
      </w:r>
      <w:proofErr w:type="spellStart"/>
      <w:r w:rsidRPr="00C6724D">
        <w:rPr>
          <w:rFonts w:ascii="Times New Roman" w:hAnsi="Times New Roman" w:cs="Times New Roman"/>
        </w:rPr>
        <w:t>t.j</w:t>
      </w:r>
      <w:proofErr w:type="spellEnd"/>
      <w:r w:rsidRPr="00C6724D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42D187DA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558085" w14:textId="17B04638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</w:t>
      </w:r>
      <w:r w:rsidRPr="00C6724D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</w:t>
      </w:r>
      <w:r>
        <w:rPr>
          <w:rFonts w:ascii="Times New Roman" w:hAnsi="Times New Roman" w:cs="Times New Roman"/>
        </w:rPr>
        <w:t xml:space="preserve">           </w:t>
      </w:r>
      <w:r w:rsidRPr="00C6724D">
        <w:rPr>
          <w:rFonts w:ascii="Times New Roman" w:hAnsi="Times New Roman" w:cs="Times New Roman"/>
        </w:rPr>
        <w:t xml:space="preserve">   Nr XLIII.374.2022 z dnia 31 marca 2022 r., Nr XLIV.391.2022 z dnia 28 kwietnia 2022 r.,                        </w:t>
      </w:r>
      <w:r>
        <w:rPr>
          <w:rFonts w:ascii="Times New Roman" w:hAnsi="Times New Roman" w:cs="Times New Roman"/>
        </w:rPr>
        <w:t xml:space="preserve">         </w:t>
      </w:r>
      <w:r w:rsidRPr="00C6724D">
        <w:rPr>
          <w:rFonts w:ascii="Times New Roman" w:hAnsi="Times New Roman" w:cs="Times New Roman"/>
        </w:rPr>
        <w:t>Nr XLV.446.2022 z dnia 26 maja 2022 r., Nr XLVI.448.2022 z dnia 30 czerwca 2022, Nr XLVII.457.2022 z dnia 21 lipca 2022 r. wprowadza się zmiany:</w:t>
      </w:r>
    </w:p>
    <w:p w14:paraId="1A3075B7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20A9A6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 § 1. </w:t>
      </w:r>
      <w:r w:rsidRPr="00C6724D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101919AD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FAC98E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 § 2.</w:t>
      </w:r>
      <w:r w:rsidRPr="00C6724D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09131FE9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BBE085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§ 3. </w:t>
      </w:r>
      <w:r w:rsidRPr="00C6724D">
        <w:rPr>
          <w:rFonts w:ascii="Times New Roman" w:hAnsi="Times New Roman" w:cs="Times New Roman"/>
        </w:rPr>
        <w:t xml:space="preserve">Wykonanie uchwały powierza się Wójtowi Gminy Złotów. </w:t>
      </w:r>
    </w:p>
    <w:p w14:paraId="6BA134F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79E217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  <w:b/>
          <w:bCs/>
        </w:rPr>
        <w:t xml:space="preserve">     § 4.</w:t>
      </w:r>
      <w:r w:rsidRPr="00C6724D">
        <w:rPr>
          <w:rFonts w:ascii="Times New Roman" w:hAnsi="Times New Roman" w:cs="Times New Roman"/>
        </w:rPr>
        <w:t xml:space="preserve"> Uchwała wchodzi w życie z dniem podjęcia.</w:t>
      </w:r>
    </w:p>
    <w:p w14:paraId="38E357A9" w14:textId="77777777" w:rsidR="00C6724D" w:rsidRPr="00C6724D" w:rsidRDefault="00C6724D" w:rsidP="00C6724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7AB462" w14:textId="04A6B6E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C47559" w14:textId="2DD6833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75A5F0" w14:textId="516B9572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51052A" w14:textId="6A3FF26C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441518" w14:textId="78E9F6DB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B03827" w14:textId="7D670F19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BB379A" w14:textId="2A510329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F30B3F" w14:textId="07033114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7E80CB" w14:textId="301FB763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CB25AC" w14:textId="4B710B5E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CDE911" w14:textId="58731BCC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FE4D28" w14:textId="00E2CE8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19C01A" w14:textId="2EEB5B9F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26AE41" w14:textId="64F7BA62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61DBB" w14:textId="7B9F3BBD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3B354" w14:textId="7777777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B5F07C" w14:textId="77777777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424E1A" w14:textId="05149E65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lastRenderedPageBreak/>
        <w:t>Objaśnienia do uchwały Nr XLVII</w:t>
      </w:r>
      <w:r>
        <w:rPr>
          <w:rFonts w:ascii="Times New Roman" w:hAnsi="Times New Roman" w:cs="Times New Roman"/>
          <w:b/>
          <w:bCs/>
        </w:rPr>
        <w:t>I</w:t>
      </w:r>
      <w:r w:rsidRPr="00C672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C6724D">
        <w:rPr>
          <w:rFonts w:ascii="Times New Roman" w:hAnsi="Times New Roman" w:cs="Times New Roman"/>
          <w:b/>
          <w:bCs/>
        </w:rPr>
        <w:t>.2022</w:t>
      </w:r>
    </w:p>
    <w:p w14:paraId="3DBB0B52" w14:textId="7B8F01C3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25 sierpnia</w:t>
      </w:r>
      <w:r w:rsidRPr="00C6724D">
        <w:rPr>
          <w:rFonts w:ascii="Times New Roman" w:hAnsi="Times New Roman" w:cs="Times New Roman"/>
          <w:b/>
          <w:bCs/>
        </w:rPr>
        <w:t xml:space="preserve"> 2022 r.</w:t>
      </w:r>
    </w:p>
    <w:p w14:paraId="4BAE1464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5124BB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3FB030E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B12A4A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AB062FA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D1E1AA" w14:textId="1FA7FE2E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1</w:t>
      </w:r>
      <w:r w:rsidR="00C74117">
        <w:rPr>
          <w:rFonts w:ascii="Times New Roman" w:hAnsi="Times New Roman" w:cs="Times New Roman"/>
        </w:rPr>
        <w:t>1</w:t>
      </w:r>
      <w:r w:rsidRPr="00C6724D">
        <w:rPr>
          <w:rFonts w:ascii="Times New Roman" w:hAnsi="Times New Roman" w:cs="Times New Roman"/>
        </w:rPr>
        <w:t xml:space="preserve">3.2022 z dnia </w:t>
      </w:r>
      <w:r w:rsidR="00C74117">
        <w:rPr>
          <w:rFonts w:ascii="Times New Roman" w:hAnsi="Times New Roman" w:cs="Times New Roman"/>
        </w:rPr>
        <w:t>27</w:t>
      </w:r>
      <w:r w:rsidRPr="00C6724D">
        <w:rPr>
          <w:rFonts w:ascii="Times New Roman" w:hAnsi="Times New Roman" w:cs="Times New Roman"/>
        </w:rPr>
        <w:t xml:space="preserve"> lipca 2022 r. oraz uchwałą Rady Gminy Złotów Nr XLVII</w:t>
      </w:r>
      <w:r w:rsidR="00C74117">
        <w:rPr>
          <w:rFonts w:ascii="Times New Roman" w:hAnsi="Times New Roman" w:cs="Times New Roman"/>
        </w:rPr>
        <w:t>I</w:t>
      </w:r>
      <w:r w:rsidRPr="00C6724D">
        <w:rPr>
          <w:rFonts w:ascii="Times New Roman" w:hAnsi="Times New Roman" w:cs="Times New Roman"/>
        </w:rPr>
        <w:t>.</w:t>
      </w:r>
      <w:r w:rsidR="00C74117">
        <w:rPr>
          <w:rFonts w:ascii="Times New Roman" w:hAnsi="Times New Roman" w:cs="Times New Roman"/>
        </w:rPr>
        <w:t xml:space="preserve">   </w:t>
      </w:r>
      <w:r w:rsidRPr="00C6724D">
        <w:rPr>
          <w:rFonts w:ascii="Times New Roman" w:hAnsi="Times New Roman" w:cs="Times New Roman"/>
        </w:rPr>
        <w:t xml:space="preserve">.2022 z dnia </w:t>
      </w:r>
      <w:r w:rsidR="00C74117">
        <w:rPr>
          <w:rFonts w:ascii="Times New Roman" w:hAnsi="Times New Roman" w:cs="Times New Roman"/>
        </w:rPr>
        <w:t>25 sierpnia</w:t>
      </w:r>
      <w:r w:rsidRPr="00C6724D">
        <w:rPr>
          <w:rFonts w:ascii="Times New Roman" w:hAnsi="Times New Roman" w:cs="Times New Roman"/>
        </w:rPr>
        <w:t xml:space="preserve"> 2022 r. </w:t>
      </w:r>
    </w:p>
    <w:p w14:paraId="6DCB3695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A260063" w14:textId="67C3FB0F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Zwiększone zostały prognozowane kwoty dochodów</w:t>
      </w:r>
      <w:r w:rsidRPr="00C6724D">
        <w:rPr>
          <w:rFonts w:ascii="Times New Roman" w:hAnsi="Times New Roman" w:cs="Times New Roman"/>
          <w:b/>
          <w:bCs/>
        </w:rPr>
        <w:t xml:space="preserve"> </w:t>
      </w:r>
      <w:r w:rsidRPr="00C6724D">
        <w:rPr>
          <w:rFonts w:ascii="Times New Roman" w:hAnsi="Times New Roman" w:cs="Times New Roman"/>
        </w:rPr>
        <w:t xml:space="preserve">o </w:t>
      </w:r>
      <w:r w:rsidR="00C74117" w:rsidRPr="00C74117">
        <w:rPr>
          <w:rFonts w:ascii="Times New Roman" w:hAnsi="Times New Roman" w:cs="Times New Roman"/>
        </w:rPr>
        <w:t>3.121.593,00</w:t>
      </w:r>
      <w:r w:rsidRPr="00C6724D">
        <w:rPr>
          <w:rFonts w:ascii="Times New Roman" w:hAnsi="Times New Roman" w:cs="Times New Roman"/>
        </w:rPr>
        <w:t xml:space="preserve"> zł, to jest do kwoty </w:t>
      </w:r>
      <w:r w:rsidR="00C74117" w:rsidRPr="00C74117">
        <w:rPr>
          <w:rFonts w:ascii="Times New Roman" w:hAnsi="Times New Roman" w:cs="Times New Roman"/>
        </w:rPr>
        <w:t>62.117.965,33</w:t>
      </w:r>
      <w:r w:rsidRPr="00C6724D">
        <w:rPr>
          <w:rFonts w:ascii="Times New Roman" w:hAnsi="Times New Roman" w:cs="Times New Roman"/>
        </w:rPr>
        <w:t xml:space="preserve"> zł,</w:t>
      </w:r>
    </w:p>
    <w:p w14:paraId="5EE9A10B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 tego:</w:t>
      </w:r>
      <w:r w:rsidRPr="00C6724D">
        <w:rPr>
          <w:rFonts w:ascii="Times New Roman" w:hAnsi="Times New Roman" w:cs="Times New Roman"/>
          <w:i/>
          <w:iCs/>
        </w:rPr>
        <w:t xml:space="preserve"> </w:t>
      </w:r>
    </w:p>
    <w:p w14:paraId="43D3FCFC" w14:textId="696DED8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6724D">
        <w:rPr>
          <w:rFonts w:ascii="Times New Roman" w:hAnsi="Times New Roman" w:cs="Times New Roman"/>
        </w:rPr>
        <w:t xml:space="preserve">a) bieżących – zwiększenie o </w:t>
      </w:r>
      <w:r w:rsidR="00C74117" w:rsidRPr="00C74117">
        <w:rPr>
          <w:rFonts w:ascii="Times New Roman" w:hAnsi="Times New Roman" w:cs="Times New Roman"/>
        </w:rPr>
        <w:t>200.593,00</w:t>
      </w:r>
      <w:r w:rsidRPr="00C6724D">
        <w:rPr>
          <w:rFonts w:ascii="Times New Roman" w:hAnsi="Times New Roman" w:cs="Times New Roman"/>
        </w:rPr>
        <w:t xml:space="preserve"> zł, to jest do kwoty 45.</w:t>
      </w:r>
      <w:r w:rsidR="00C74117" w:rsidRPr="00C74117">
        <w:rPr>
          <w:rFonts w:ascii="Times New Roman" w:hAnsi="Times New Roman" w:cs="Times New Roman"/>
        </w:rPr>
        <w:t>926.468,09</w:t>
      </w:r>
      <w:r w:rsidRPr="00C6724D">
        <w:rPr>
          <w:rFonts w:ascii="Times New Roman" w:hAnsi="Times New Roman" w:cs="Times New Roman"/>
        </w:rPr>
        <w:t xml:space="preserve"> zł, </w:t>
      </w:r>
    </w:p>
    <w:p w14:paraId="369D2F28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w tym:</w:t>
      </w:r>
    </w:p>
    <w:p w14:paraId="4726E2AE" w14:textId="24210010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- zwiększenie o </w:t>
      </w:r>
      <w:r w:rsidR="00022A3A" w:rsidRPr="00022A3A">
        <w:rPr>
          <w:rFonts w:ascii="Times New Roman" w:hAnsi="Times New Roman" w:cs="Times New Roman"/>
        </w:rPr>
        <w:t>178.799,01</w:t>
      </w:r>
      <w:r w:rsidRPr="00C6724D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39D2FC30" w14:textId="5106854F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- zwiększenie o </w:t>
      </w:r>
      <w:r w:rsidR="00022A3A" w:rsidRPr="00022A3A">
        <w:rPr>
          <w:rFonts w:ascii="Times New Roman" w:hAnsi="Times New Roman" w:cs="Times New Roman"/>
        </w:rPr>
        <w:t>21.793,99</w:t>
      </w:r>
      <w:r w:rsidRPr="00C6724D">
        <w:rPr>
          <w:rFonts w:ascii="Times New Roman" w:hAnsi="Times New Roman" w:cs="Times New Roman"/>
        </w:rPr>
        <w:t xml:space="preserve"> pozostałych dochodów,</w:t>
      </w:r>
    </w:p>
    <w:p w14:paraId="6E218225" w14:textId="3AAC6EEF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majątkowych – zwiększenie o </w:t>
      </w:r>
      <w:r w:rsidR="00022A3A" w:rsidRPr="00022A3A">
        <w:rPr>
          <w:rFonts w:ascii="Times New Roman" w:hAnsi="Times New Roman" w:cs="Times New Roman"/>
        </w:rPr>
        <w:t>2.921.000</w:t>
      </w:r>
      <w:r w:rsidRPr="00C6724D">
        <w:rPr>
          <w:rFonts w:ascii="Times New Roman" w:hAnsi="Times New Roman" w:cs="Times New Roman"/>
        </w:rPr>
        <w:t xml:space="preserve">,00 zł, to jest do kwoty </w:t>
      </w:r>
      <w:r w:rsidR="00022A3A" w:rsidRPr="00022A3A">
        <w:rPr>
          <w:rFonts w:ascii="Times New Roman" w:hAnsi="Times New Roman" w:cs="Times New Roman"/>
        </w:rPr>
        <w:t>16.191.497</w:t>
      </w:r>
      <w:r w:rsidRPr="00C6724D">
        <w:rPr>
          <w:rFonts w:ascii="Times New Roman" w:hAnsi="Times New Roman" w:cs="Times New Roman"/>
        </w:rPr>
        <w:t>,24 zł,</w:t>
      </w:r>
    </w:p>
    <w:p w14:paraId="168AB4F0" w14:textId="0FD6FC80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tym zwiększenie o </w:t>
      </w:r>
      <w:r w:rsidR="00022A3A" w:rsidRPr="00022A3A">
        <w:rPr>
          <w:rFonts w:ascii="Times New Roman" w:hAnsi="Times New Roman" w:cs="Times New Roman"/>
        </w:rPr>
        <w:t>2.921</w:t>
      </w:r>
      <w:r w:rsidRPr="00C6724D">
        <w:rPr>
          <w:rFonts w:ascii="Times New Roman" w:hAnsi="Times New Roman" w:cs="Times New Roman"/>
        </w:rPr>
        <w:t>.000,00 zł dochodów z tyt. dotacji oraz środków przeznaczonych na inwestycje.</w:t>
      </w:r>
    </w:p>
    <w:p w14:paraId="624C1973" w14:textId="77777777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794ECF" w14:textId="119CE2B8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</w:rPr>
        <w:t>Zwiększone zostały planowane kwoty wydatków</w:t>
      </w:r>
      <w:r w:rsidRPr="00C6724D">
        <w:rPr>
          <w:rFonts w:ascii="Times New Roman" w:hAnsi="Times New Roman" w:cs="Times New Roman"/>
          <w:b/>
          <w:bCs/>
        </w:rPr>
        <w:t xml:space="preserve"> </w:t>
      </w:r>
      <w:r w:rsidRPr="00C6724D">
        <w:rPr>
          <w:rFonts w:ascii="Times New Roman" w:hAnsi="Times New Roman" w:cs="Times New Roman"/>
        </w:rPr>
        <w:t xml:space="preserve">o </w:t>
      </w:r>
      <w:r w:rsidR="009F7D14" w:rsidRPr="009F7D14">
        <w:rPr>
          <w:rFonts w:ascii="Times New Roman" w:hAnsi="Times New Roman" w:cs="Times New Roman"/>
        </w:rPr>
        <w:t>3.121.593,00</w:t>
      </w:r>
      <w:r w:rsidRPr="00C6724D">
        <w:rPr>
          <w:rFonts w:ascii="Times New Roman" w:hAnsi="Times New Roman" w:cs="Times New Roman"/>
        </w:rPr>
        <w:t xml:space="preserve"> zł, to jest do kwoty </w:t>
      </w:r>
      <w:r w:rsidR="009F7D14" w:rsidRPr="009F7D14">
        <w:rPr>
          <w:rFonts w:ascii="Times New Roman" w:hAnsi="Times New Roman" w:cs="Times New Roman"/>
        </w:rPr>
        <w:t>68.944.267</w:t>
      </w:r>
      <w:r w:rsidRPr="00C6724D">
        <w:rPr>
          <w:rFonts w:ascii="Times New Roman" w:hAnsi="Times New Roman" w:cs="Times New Roman"/>
        </w:rPr>
        <w:t xml:space="preserve">,99 zł, </w:t>
      </w:r>
    </w:p>
    <w:p w14:paraId="74D1229A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>z tego:</w:t>
      </w:r>
    </w:p>
    <w:p w14:paraId="1629721F" w14:textId="36983A6C" w:rsid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a) bieżących – zwiększenie o </w:t>
      </w:r>
      <w:r w:rsidR="009F7D14" w:rsidRPr="009F7D14">
        <w:rPr>
          <w:rFonts w:ascii="Times New Roman" w:hAnsi="Times New Roman" w:cs="Times New Roman"/>
        </w:rPr>
        <w:t>194.378,00</w:t>
      </w:r>
      <w:r w:rsidRPr="00C6724D">
        <w:rPr>
          <w:rFonts w:ascii="Times New Roman" w:hAnsi="Times New Roman" w:cs="Times New Roman"/>
        </w:rPr>
        <w:t xml:space="preserve"> zł, to jest do kwoty 46.</w:t>
      </w:r>
      <w:r w:rsidR="009F7D14" w:rsidRPr="009F7D14">
        <w:rPr>
          <w:rFonts w:ascii="Times New Roman" w:hAnsi="Times New Roman" w:cs="Times New Roman"/>
        </w:rPr>
        <w:t>531.935</w:t>
      </w:r>
      <w:r w:rsidRPr="00C6724D">
        <w:rPr>
          <w:rFonts w:ascii="Times New Roman" w:hAnsi="Times New Roman" w:cs="Times New Roman"/>
        </w:rPr>
        <w:t>,88 zł,</w:t>
      </w:r>
    </w:p>
    <w:p w14:paraId="0906123C" w14:textId="368C8C66" w:rsidR="0015243F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48F30902" w14:textId="04A6E50A" w:rsidR="0015243F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 o 59.022,00 zł planowanych wydatków na wynagrodzenia i składki od nich naliczane,</w:t>
      </w:r>
    </w:p>
    <w:p w14:paraId="11AD6C5B" w14:textId="043B714C" w:rsidR="0015243F" w:rsidRPr="00C6724D" w:rsidRDefault="0015243F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</w:t>
      </w:r>
      <w:r w:rsidR="009F57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 35.000,00 zł planowanych wydatków na obsługę długu,</w:t>
      </w:r>
    </w:p>
    <w:p w14:paraId="4F0BD29F" w14:textId="282B41F2" w:rsidR="00C6724D" w:rsidRPr="00C6724D" w:rsidRDefault="00C6724D" w:rsidP="00C67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majątkowych – zwiększenie o </w:t>
      </w:r>
      <w:r w:rsidR="009F7D14" w:rsidRPr="009F7D14">
        <w:rPr>
          <w:rFonts w:ascii="Times New Roman" w:hAnsi="Times New Roman" w:cs="Times New Roman"/>
        </w:rPr>
        <w:t>2.927.215</w:t>
      </w:r>
      <w:r w:rsidRPr="00C6724D">
        <w:rPr>
          <w:rFonts w:ascii="Times New Roman" w:hAnsi="Times New Roman" w:cs="Times New Roman"/>
        </w:rPr>
        <w:t xml:space="preserve">,00 zł, to jest do kwoty </w:t>
      </w:r>
      <w:r w:rsidR="009F7D14" w:rsidRPr="009F7D14">
        <w:rPr>
          <w:rFonts w:ascii="Times New Roman" w:hAnsi="Times New Roman" w:cs="Times New Roman"/>
        </w:rPr>
        <w:t>22.412.332</w:t>
      </w:r>
      <w:r w:rsidRPr="00C6724D">
        <w:rPr>
          <w:rFonts w:ascii="Times New Roman" w:hAnsi="Times New Roman" w:cs="Times New Roman"/>
        </w:rPr>
        <w:t>,11 zł.</w:t>
      </w:r>
    </w:p>
    <w:p w14:paraId="139C02EB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28AD16" w14:textId="37B64FEF" w:rsidR="00C6724D" w:rsidRDefault="0015243F" w:rsidP="00E614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243F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8256873" w14:textId="77777777" w:rsidR="00E6149D" w:rsidRPr="00C6724D" w:rsidRDefault="00E6149D" w:rsidP="00E614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851C48" w14:textId="77777777" w:rsidR="00C6724D" w:rsidRPr="00C6724D" w:rsidRDefault="00C6724D" w:rsidP="00C6724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724D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F9AB03A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92BD73" w14:textId="23DAF5E1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W części 1.3 - "Wydatki na programy, projekty lub zadania pozostałe" wprowadzono zmiany                      </w:t>
      </w:r>
      <w:r w:rsidR="009F7D14">
        <w:rPr>
          <w:rFonts w:ascii="Times New Roman" w:hAnsi="Times New Roman" w:cs="Times New Roman"/>
        </w:rPr>
        <w:t xml:space="preserve">        </w:t>
      </w:r>
      <w:r w:rsidRPr="00C6724D">
        <w:rPr>
          <w:rFonts w:ascii="Times New Roman" w:hAnsi="Times New Roman" w:cs="Times New Roman"/>
        </w:rPr>
        <w:t>w przedsięwzięci</w:t>
      </w:r>
      <w:r w:rsidR="00AC20AB">
        <w:rPr>
          <w:rFonts w:ascii="Times New Roman" w:hAnsi="Times New Roman" w:cs="Times New Roman"/>
        </w:rPr>
        <w:t>u</w:t>
      </w:r>
      <w:r w:rsidRPr="00C6724D">
        <w:rPr>
          <w:rFonts w:ascii="Times New Roman" w:hAnsi="Times New Roman" w:cs="Times New Roman"/>
        </w:rPr>
        <w:t xml:space="preserve"> o nazwie</w:t>
      </w:r>
      <w:r w:rsidR="00AC20AB">
        <w:rPr>
          <w:rFonts w:ascii="Times New Roman" w:hAnsi="Times New Roman" w:cs="Times New Roman"/>
        </w:rPr>
        <w:t xml:space="preserve">: </w:t>
      </w:r>
      <w:r w:rsidRPr="00C6724D">
        <w:rPr>
          <w:rFonts w:ascii="Times New Roman" w:hAnsi="Times New Roman" w:cs="Times New Roman"/>
        </w:rPr>
        <w:t xml:space="preserve">Budowa </w:t>
      </w:r>
      <w:r w:rsidR="009F7D14">
        <w:rPr>
          <w:rFonts w:ascii="Times New Roman" w:hAnsi="Times New Roman" w:cs="Times New Roman"/>
        </w:rPr>
        <w:t>ścieżki pieszo-rowerowej w obrębie m. Nowy Dwór i Dzierzążenko</w:t>
      </w:r>
      <w:r w:rsidRPr="00C6724D">
        <w:rPr>
          <w:rFonts w:ascii="Times New Roman" w:hAnsi="Times New Roman" w:cs="Times New Roman"/>
        </w:rPr>
        <w:t xml:space="preserve"> z kwotami:</w:t>
      </w:r>
    </w:p>
    <w:p w14:paraId="437AADAF" w14:textId="0204BFAA" w:rsidR="00C6724D" w:rsidRPr="00C6724D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a) łączne nakłady finansowe (po zmianie): </w:t>
      </w:r>
      <w:r w:rsidR="004F1B1C">
        <w:rPr>
          <w:rFonts w:ascii="Times New Roman" w:hAnsi="Times New Roman" w:cs="Times New Roman"/>
        </w:rPr>
        <w:t>1.432.986,23</w:t>
      </w:r>
      <w:r w:rsidRPr="00C6724D">
        <w:rPr>
          <w:rFonts w:ascii="Times New Roman" w:hAnsi="Times New Roman" w:cs="Times New Roman"/>
        </w:rPr>
        <w:t xml:space="preserve"> zł,</w:t>
      </w:r>
    </w:p>
    <w:p w14:paraId="440EA50A" w14:textId="77777777" w:rsidR="00AC20AB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b) limit wydatków roku 2022 (po zmianie): </w:t>
      </w:r>
      <w:r w:rsidR="004F1B1C">
        <w:rPr>
          <w:rFonts w:ascii="Times New Roman" w:hAnsi="Times New Roman" w:cs="Times New Roman"/>
        </w:rPr>
        <w:t>1.409.468,63</w:t>
      </w:r>
      <w:r w:rsidRPr="00C6724D">
        <w:rPr>
          <w:rFonts w:ascii="Times New Roman" w:hAnsi="Times New Roman" w:cs="Times New Roman"/>
        </w:rPr>
        <w:t xml:space="preserve"> zł,</w:t>
      </w:r>
    </w:p>
    <w:p w14:paraId="63A761A3" w14:textId="00DE4D66" w:rsidR="00C6724D" w:rsidRPr="00C6724D" w:rsidRDefault="00C6724D" w:rsidP="00C672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24D">
        <w:rPr>
          <w:rFonts w:ascii="Times New Roman" w:hAnsi="Times New Roman" w:cs="Times New Roman"/>
        </w:rPr>
        <w:t xml:space="preserve">c) limit zobowiązań (po zmianie): </w:t>
      </w:r>
      <w:r w:rsidR="004F1B1C">
        <w:rPr>
          <w:rFonts w:ascii="Times New Roman" w:hAnsi="Times New Roman" w:cs="Times New Roman"/>
        </w:rPr>
        <w:t>1.409.468,63</w:t>
      </w:r>
      <w:r w:rsidRPr="00C6724D">
        <w:rPr>
          <w:rFonts w:ascii="Times New Roman" w:hAnsi="Times New Roman" w:cs="Times New Roman"/>
        </w:rPr>
        <w:t xml:space="preserve"> zł.</w:t>
      </w:r>
      <w:r w:rsidRPr="00C6724D">
        <w:rPr>
          <w:rFonts w:ascii="Times New Roman" w:hAnsi="Times New Roman" w:cs="Times New Roman"/>
          <w:b/>
          <w:bCs/>
        </w:rPr>
        <w:t xml:space="preserve"> </w:t>
      </w:r>
    </w:p>
    <w:p w14:paraId="1CFDE9BF" w14:textId="77777777" w:rsidR="00C6724D" w:rsidRPr="00C6724D" w:rsidRDefault="00C6724D" w:rsidP="00C6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272C2A" w14:textId="651F4BD5" w:rsidR="00AC20AB" w:rsidRDefault="00AC20AB" w:rsidP="00AC20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>W części 1.3 - "Wydatki na programy, projekty lub zadania pozostałe" wprowadzono przedsięwzięc</w:t>
      </w:r>
      <w:r>
        <w:rPr>
          <w:rFonts w:ascii="Times New Roman" w:hAnsi="Times New Roman" w:cs="Times New Roman"/>
        </w:rPr>
        <w:t xml:space="preserve">ia         </w:t>
      </w:r>
      <w:r w:rsidRPr="00AC20AB">
        <w:rPr>
          <w:rFonts w:ascii="Times New Roman" w:hAnsi="Times New Roman" w:cs="Times New Roman"/>
        </w:rPr>
        <w:t xml:space="preserve">         o nazwie:</w:t>
      </w:r>
    </w:p>
    <w:p w14:paraId="2829A351" w14:textId="5BEB8D7C" w:rsidR="00AC20AB" w:rsidRPr="00AC20AB" w:rsidRDefault="00AC20AB" w:rsidP="00AC20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Zintegrowane Inwestycje Terytorialne Miejskiego Obszaru Funkcjonalnego Piły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(bieżące):</w:t>
      </w:r>
    </w:p>
    <w:p w14:paraId="606B2DAB" w14:textId="45BB979F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>22.067,69</w:t>
      </w:r>
      <w:r w:rsidRPr="00AC20AB">
        <w:rPr>
          <w:rFonts w:ascii="Times New Roman" w:hAnsi="Times New Roman" w:cs="Times New Roman"/>
        </w:rPr>
        <w:t xml:space="preserve"> zł,</w:t>
      </w:r>
    </w:p>
    <w:p w14:paraId="0AC3F1C2" w14:textId="1D6A79D5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10.407,64</w:t>
      </w:r>
      <w:r w:rsidRPr="00AC20AB">
        <w:rPr>
          <w:rFonts w:ascii="Times New Roman" w:hAnsi="Times New Roman" w:cs="Times New Roman"/>
        </w:rPr>
        <w:t xml:space="preserve"> zł,</w:t>
      </w:r>
    </w:p>
    <w:p w14:paraId="1A1E63E4" w14:textId="53489FA6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c) limit wydatków roku 2023: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719DC2DB" w14:textId="69BDE2E8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4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4C49410C" w14:textId="1A85F504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5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2.650,01</w:t>
      </w:r>
      <w:r w:rsidRPr="00AC20AB">
        <w:rPr>
          <w:rFonts w:ascii="Times New Roman" w:hAnsi="Times New Roman" w:cs="Times New Roman"/>
        </w:rPr>
        <w:t xml:space="preserve"> zł,</w:t>
      </w:r>
    </w:p>
    <w:p w14:paraId="31513C02" w14:textId="7F448EA7" w:rsid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6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2.120,01</w:t>
      </w:r>
      <w:r w:rsidRPr="00AC20AB">
        <w:rPr>
          <w:rFonts w:ascii="Times New Roman" w:hAnsi="Times New Roman" w:cs="Times New Roman"/>
        </w:rPr>
        <w:t xml:space="preserve"> zł,</w:t>
      </w:r>
    </w:p>
    <w:p w14:paraId="242175A7" w14:textId="1865FB1E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AC20AB">
        <w:rPr>
          <w:rFonts w:ascii="Times New Roman" w:hAnsi="Times New Roman" w:cs="Times New Roman"/>
        </w:rPr>
        <w:t>) limit wydatków roku 202</w:t>
      </w:r>
      <w:r>
        <w:rPr>
          <w:rFonts w:ascii="Times New Roman" w:hAnsi="Times New Roman" w:cs="Times New Roman"/>
        </w:rPr>
        <w:t>7</w:t>
      </w:r>
      <w:r w:rsidRPr="00AC20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2.650,01</w:t>
      </w:r>
      <w:r w:rsidRPr="00AC20AB">
        <w:rPr>
          <w:rFonts w:ascii="Times New Roman" w:hAnsi="Times New Roman" w:cs="Times New Roman"/>
        </w:rPr>
        <w:t xml:space="preserve"> zł,</w:t>
      </w:r>
    </w:p>
    <w:p w14:paraId="1AEACF16" w14:textId="28595BCE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AC20AB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22.067,69</w:t>
      </w:r>
      <w:r w:rsidRPr="00AC20AB">
        <w:rPr>
          <w:rFonts w:ascii="Times New Roman" w:hAnsi="Times New Roman" w:cs="Times New Roman"/>
        </w:rPr>
        <w:t xml:space="preserve"> zł.</w:t>
      </w:r>
    </w:p>
    <w:p w14:paraId="3D174DBE" w14:textId="3BCE2368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realizacja zintegrowanych przedsięwzięć rozwojowych, w tym z udziałem środków finansowych programu</w:t>
      </w:r>
      <w:r w:rsidR="00D80ABE">
        <w:rPr>
          <w:rFonts w:ascii="Times New Roman" w:hAnsi="Times New Roman" w:cs="Times New Roman"/>
        </w:rPr>
        <w:t xml:space="preserve"> Fundusze Europejskie dla Wielkopolski 2021-2027 oraz innych programów zagranicznych i krajowych.</w:t>
      </w:r>
    </w:p>
    <w:p w14:paraId="19678C7D" w14:textId="77777777" w:rsidR="00D80ABE" w:rsidRDefault="00D80ABE" w:rsidP="00D80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539577" w14:textId="6D7A9497" w:rsidR="00D80ABE" w:rsidRPr="00AC20AB" w:rsidRDefault="00D80ABE" w:rsidP="00D80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Budowa boiska wielofunkcyjnego i szatni w Stawnicy</w:t>
      </w:r>
      <w:r w:rsidRPr="00AC20AB">
        <w:rPr>
          <w:rFonts w:ascii="Times New Roman" w:hAnsi="Times New Roman" w:cs="Times New Roman"/>
          <w:b/>
          <w:bCs/>
        </w:rPr>
        <w:t xml:space="preserve"> </w:t>
      </w:r>
      <w:r w:rsidRPr="00AC20AB">
        <w:rPr>
          <w:rFonts w:ascii="Times New Roman" w:hAnsi="Times New Roman" w:cs="Times New Roman"/>
        </w:rPr>
        <w:t>z kwotami (</w:t>
      </w:r>
      <w:r>
        <w:rPr>
          <w:rFonts w:ascii="Times New Roman" w:hAnsi="Times New Roman" w:cs="Times New Roman"/>
        </w:rPr>
        <w:t>majątkowe</w:t>
      </w:r>
      <w:r w:rsidRPr="00AC20AB">
        <w:rPr>
          <w:rFonts w:ascii="Times New Roman" w:hAnsi="Times New Roman" w:cs="Times New Roman"/>
        </w:rPr>
        <w:t>):</w:t>
      </w:r>
    </w:p>
    <w:p w14:paraId="1899EAF9" w14:textId="2B7BE520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>1.512.000,00</w:t>
      </w:r>
      <w:r w:rsidRPr="00AC20AB">
        <w:rPr>
          <w:rFonts w:ascii="Times New Roman" w:hAnsi="Times New Roman" w:cs="Times New Roman"/>
        </w:rPr>
        <w:t xml:space="preserve"> zł,</w:t>
      </w:r>
    </w:p>
    <w:p w14:paraId="63D805C8" w14:textId="16F3D7B6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1.500.000,00</w:t>
      </w:r>
      <w:r w:rsidRPr="00AC20AB">
        <w:rPr>
          <w:rFonts w:ascii="Times New Roman" w:hAnsi="Times New Roman" w:cs="Times New Roman"/>
        </w:rPr>
        <w:t xml:space="preserve"> zł,</w:t>
      </w:r>
    </w:p>
    <w:p w14:paraId="7552065E" w14:textId="4E8A6108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AC20AB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1.500.000,00</w:t>
      </w:r>
      <w:r w:rsidRPr="00AC20AB">
        <w:rPr>
          <w:rFonts w:ascii="Times New Roman" w:hAnsi="Times New Roman" w:cs="Times New Roman"/>
        </w:rPr>
        <w:t xml:space="preserve"> zł.</w:t>
      </w:r>
    </w:p>
    <w:p w14:paraId="66CB38BC" w14:textId="6905E657" w:rsidR="00D80ABE" w:rsidRPr="00AC20AB" w:rsidRDefault="00D80ABE" w:rsidP="00D8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20AB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rozwój infrastruktury sportowo-rekreacyjnej.</w:t>
      </w:r>
    </w:p>
    <w:p w14:paraId="420E4831" w14:textId="77777777" w:rsidR="00AC20AB" w:rsidRPr="00AC20AB" w:rsidRDefault="00AC20AB" w:rsidP="00AC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8B7735" w14:textId="6A605246" w:rsidR="0094335F" w:rsidRDefault="0094335F"/>
    <w:p w14:paraId="0C41379A" w14:textId="3CFEBF33" w:rsidR="00864DB4" w:rsidRDefault="00864DB4"/>
    <w:p w14:paraId="7425265F" w14:textId="77777777" w:rsidR="00864DB4" w:rsidRDefault="00864DB4" w:rsidP="00864DB4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13F9E078" w14:textId="77777777" w:rsidR="00864DB4" w:rsidRDefault="00864DB4"/>
    <w:sectPr w:rsidR="00864DB4" w:rsidSect="0033441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4D"/>
    <w:rsid w:val="00022A3A"/>
    <w:rsid w:val="0015243F"/>
    <w:rsid w:val="001F6440"/>
    <w:rsid w:val="004F1B1C"/>
    <w:rsid w:val="007719D6"/>
    <w:rsid w:val="00864DB4"/>
    <w:rsid w:val="0094335F"/>
    <w:rsid w:val="009738E6"/>
    <w:rsid w:val="009F577C"/>
    <w:rsid w:val="009F7D14"/>
    <w:rsid w:val="00A026A2"/>
    <w:rsid w:val="00AC20AB"/>
    <w:rsid w:val="00C6724D"/>
    <w:rsid w:val="00C74117"/>
    <w:rsid w:val="00D80ABE"/>
    <w:rsid w:val="00E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7D6"/>
  <w15:chartTrackingRefBased/>
  <w15:docId w15:val="{1A58D607-C017-4758-9F7D-231C16A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2022-08-17T08:51:00Z</cp:lastPrinted>
  <dcterms:created xsi:type="dcterms:W3CDTF">2022-08-17T11:05:00Z</dcterms:created>
  <dcterms:modified xsi:type="dcterms:W3CDTF">2022-08-17T11:05:00Z</dcterms:modified>
</cp:coreProperties>
</file>